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9B1A" w14:textId="14932332" w:rsidR="00AA5728" w:rsidRDefault="00AA5728">
      <w:pPr>
        <w:rPr>
          <w:sz w:val="24"/>
          <w:szCs w:val="24"/>
        </w:rPr>
      </w:pPr>
      <w:r>
        <w:tab/>
      </w:r>
      <w:r>
        <w:tab/>
      </w:r>
      <w:r>
        <w:tab/>
      </w:r>
      <w:r w:rsidRPr="00AA5728">
        <w:rPr>
          <w:sz w:val="24"/>
          <w:szCs w:val="24"/>
        </w:rPr>
        <w:t>Norton and Lenchwick Parish Council</w:t>
      </w:r>
      <w:r w:rsidR="00FC2022">
        <w:rPr>
          <w:sz w:val="24"/>
          <w:szCs w:val="24"/>
        </w:rPr>
        <w:tab/>
      </w:r>
      <w:r w:rsidR="00FC2022">
        <w:rPr>
          <w:sz w:val="24"/>
          <w:szCs w:val="24"/>
        </w:rPr>
        <w:tab/>
      </w:r>
      <w:r w:rsidR="001E58FF">
        <w:rPr>
          <w:sz w:val="24"/>
          <w:szCs w:val="24"/>
        </w:rPr>
        <w:t>138</w:t>
      </w:r>
    </w:p>
    <w:p w14:paraId="1A414275" w14:textId="1B21CBB4" w:rsidR="00AA5728" w:rsidRDefault="00AA572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Minutes of The Annual Parish Meeting </w:t>
      </w:r>
      <w:r w:rsidR="001E58FF">
        <w:rPr>
          <w:sz w:val="24"/>
          <w:szCs w:val="24"/>
        </w:rPr>
        <w:t>6</w:t>
      </w:r>
      <w:r w:rsidR="001E58FF" w:rsidRPr="001E58FF">
        <w:rPr>
          <w:sz w:val="24"/>
          <w:szCs w:val="24"/>
          <w:vertAlign w:val="superscript"/>
        </w:rPr>
        <w:t>th</w:t>
      </w:r>
      <w:r w:rsidR="001E58FF">
        <w:rPr>
          <w:sz w:val="24"/>
          <w:szCs w:val="24"/>
        </w:rPr>
        <w:t xml:space="preserve"> May 2021</w:t>
      </w:r>
    </w:p>
    <w:p w14:paraId="42C9B39D" w14:textId="25380990" w:rsidR="00AA5728" w:rsidRDefault="00AA5728">
      <w:r>
        <w:rPr>
          <w:sz w:val="24"/>
          <w:szCs w:val="24"/>
        </w:rPr>
        <w:tab/>
      </w:r>
      <w:r>
        <w:t>Clerk to The Council Wendy Cope, 22 Heathfield Road, Norton, WR11 4TQ</w:t>
      </w:r>
    </w:p>
    <w:p w14:paraId="71D39208" w14:textId="4A50CD9F" w:rsidR="00AA5728" w:rsidRDefault="00AA5728">
      <w:r>
        <w:tab/>
      </w:r>
      <w:r>
        <w:tab/>
        <w:t xml:space="preserve">Tel: 01386 871205 </w:t>
      </w:r>
      <w:proofErr w:type="gramStart"/>
      <w:r>
        <w:t>email :</w:t>
      </w:r>
      <w:proofErr w:type="gramEnd"/>
      <w:r>
        <w:t xml:space="preserve"> </w:t>
      </w:r>
      <w:hyperlink r:id="rId5" w:history="1">
        <w:r w:rsidRPr="006F1E52">
          <w:rPr>
            <w:rStyle w:val="Hyperlink"/>
          </w:rPr>
          <w:t>nortonlenchwickpc@outlook.com</w:t>
        </w:r>
      </w:hyperlink>
    </w:p>
    <w:p w14:paraId="456BA642" w14:textId="33E9E9B9" w:rsidR="00AA5728" w:rsidRDefault="00AA5728">
      <w:r>
        <w:tab/>
      </w:r>
      <w:r>
        <w:tab/>
      </w:r>
      <w:r>
        <w:tab/>
        <w:t xml:space="preserve">Website </w:t>
      </w:r>
      <w:hyperlink r:id="rId6" w:history="1">
        <w:r w:rsidRPr="006F1E52">
          <w:rPr>
            <w:rStyle w:val="Hyperlink"/>
          </w:rPr>
          <w:t>www.Parish-council.com/Nortonlenchwick/</w:t>
        </w:r>
      </w:hyperlink>
    </w:p>
    <w:p w14:paraId="30D09436" w14:textId="2FB8368C" w:rsidR="00AA5728" w:rsidRDefault="00AA5728"/>
    <w:p w14:paraId="4911789E" w14:textId="3F58C537" w:rsidR="00AA5728" w:rsidRDefault="00AA5728">
      <w:r>
        <w:t>Present</w:t>
      </w:r>
      <w:r w:rsidR="00F30449">
        <w:t>:</w:t>
      </w:r>
      <w:r>
        <w:t xml:space="preserve">  </w:t>
      </w:r>
      <w:r w:rsidR="001E58FF">
        <w:t xml:space="preserve">Cllr Sue Drayton, Cllr Ian Sherbourne, Cllr Mark Funnel, Cllr Jasper Sealey-Wade, Cllr Samantha Cope, Cllr Jessica </w:t>
      </w:r>
      <w:r w:rsidR="00B94907">
        <w:t xml:space="preserve">Arthurs-Pitts </w:t>
      </w:r>
      <w:r>
        <w:t>and Clerk W</w:t>
      </w:r>
      <w:r w:rsidR="001E58FF">
        <w:t xml:space="preserve">endy </w:t>
      </w:r>
      <w:r>
        <w:t>Cope</w:t>
      </w:r>
    </w:p>
    <w:p w14:paraId="602D543E" w14:textId="7A578A43" w:rsidR="00AA5728" w:rsidRDefault="00AA5728" w:rsidP="00AA5728">
      <w:pPr>
        <w:pStyle w:val="ListParagraph"/>
        <w:numPr>
          <w:ilvl w:val="0"/>
          <w:numId w:val="2"/>
        </w:numPr>
      </w:pPr>
      <w:r>
        <w:t>Election of Chairm</w:t>
      </w:r>
      <w:r w:rsidR="00A579CA">
        <w:t>an</w:t>
      </w:r>
      <w:r>
        <w:t>,</w:t>
      </w:r>
      <w:r w:rsidR="001E58FF">
        <w:t xml:space="preserve"> Cllr Sue Dr</w:t>
      </w:r>
      <w:r w:rsidR="00C82D34">
        <w:t>ayton and Mark Funnell as Vice Chairman proposed and carried unanimously</w:t>
      </w:r>
    </w:p>
    <w:p w14:paraId="2F9F39C5" w14:textId="629B2AFB" w:rsidR="00AA5728" w:rsidRDefault="00AA5728" w:rsidP="001E58FF">
      <w:pPr>
        <w:pStyle w:val="ListParagraph"/>
        <w:numPr>
          <w:ilvl w:val="0"/>
          <w:numId w:val="2"/>
        </w:numPr>
      </w:pPr>
      <w:r>
        <w:t xml:space="preserve">Motion </w:t>
      </w:r>
      <w:r w:rsidR="00F30449">
        <w:t>approve standing orders carried.</w:t>
      </w:r>
    </w:p>
    <w:p w14:paraId="26FC9AA9" w14:textId="77777777" w:rsidR="00A579CA" w:rsidRDefault="00A579CA" w:rsidP="00A579CA">
      <w:pPr>
        <w:pStyle w:val="ListParagraph"/>
        <w:numPr>
          <w:ilvl w:val="0"/>
          <w:numId w:val="2"/>
        </w:numPr>
      </w:pPr>
      <w:r>
        <w:t>Financial regulations accepted by The Council</w:t>
      </w:r>
    </w:p>
    <w:p w14:paraId="00F09D3F" w14:textId="36EC6C1E" w:rsidR="00A579CA" w:rsidRDefault="00A579CA" w:rsidP="00A579CA">
      <w:pPr>
        <w:pStyle w:val="ListParagraph"/>
        <w:numPr>
          <w:ilvl w:val="0"/>
          <w:numId w:val="2"/>
        </w:numPr>
      </w:pPr>
      <w:r>
        <w:t>Agreement on affiliation to CALC and NALC accepted unanimously.</w:t>
      </w:r>
    </w:p>
    <w:p w14:paraId="7264DB9F" w14:textId="43C5FE1E" w:rsidR="00A579CA" w:rsidRDefault="00A579CA" w:rsidP="00AA5728">
      <w:pPr>
        <w:pStyle w:val="ListParagraph"/>
        <w:numPr>
          <w:ilvl w:val="0"/>
          <w:numId w:val="2"/>
        </w:numPr>
      </w:pPr>
      <w:r>
        <w:t>Council agreed to continue with Came and Company as insurers.</w:t>
      </w:r>
    </w:p>
    <w:p w14:paraId="1DB28BA2" w14:textId="0348372E" w:rsidR="00A579CA" w:rsidRDefault="00A579CA" w:rsidP="00AA5728">
      <w:pPr>
        <w:pStyle w:val="ListParagraph"/>
        <w:numPr>
          <w:ilvl w:val="0"/>
          <w:numId w:val="2"/>
        </w:numPr>
      </w:pPr>
      <w:r>
        <w:t>It was agreed that The Council will continue with Worcestershire County Council with regards to street lights.</w:t>
      </w:r>
    </w:p>
    <w:p w14:paraId="0479A207" w14:textId="34C90BE2" w:rsidR="00A579CA" w:rsidRDefault="00A579CA" w:rsidP="00AA5728">
      <w:pPr>
        <w:pStyle w:val="ListParagraph"/>
        <w:numPr>
          <w:ilvl w:val="0"/>
          <w:numId w:val="2"/>
        </w:numPr>
      </w:pPr>
      <w:r>
        <w:t>It was agreed that The Council will continue with Smart Cut for grass cutting.</w:t>
      </w:r>
    </w:p>
    <w:p w14:paraId="0E22CCAE" w14:textId="3A48AA24" w:rsidR="00A2626F" w:rsidRDefault="00A579CA" w:rsidP="00924BAC">
      <w:pPr>
        <w:pStyle w:val="ListParagraph"/>
        <w:numPr>
          <w:ilvl w:val="0"/>
          <w:numId w:val="2"/>
        </w:numPr>
      </w:pPr>
      <w:r>
        <w:t>T</w:t>
      </w:r>
      <w:r w:rsidR="00924BAC">
        <w:t>he Council did not agree to any working groups.</w:t>
      </w:r>
    </w:p>
    <w:p w14:paraId="528A2B33" w14:textId="7A1EA708" w:rsidR="00A2626F" w:rsidRDefault="00A2626F" w:rsidP="00A2626F">
      <w:pPr>
        <w:pStyle w:val="ListParagraph"/>
        <w:numPr>
          <w:ilvl w:val="0"/>
          <w:numId w:val="2"/>
        </w:numPr>
      </w:pPr>
      <w:r>
        <w:t>W. Cope to continue as Clerk for The Council.  With the power to spend £100 to help with a more efficient running of The Council, as per financial regulations.</w:t>
      </w:r>
    </w:p>
    <w:p w14:paraId="4DDB044A" w14:textId="6B05B02E" w:rsidR="00A2626F" w:rsidRDefault="00A2626F" w:rsidP="00A2626F">
      <w:pPr>
        <w:pStyle w:val="ListParagraph"/>
        <w:numPr>
          <w:ilvl w:val="0"/>
          <w:numId w:val="2"/>
        </w:numPr>
      </w:pPr>
      <w:r>
        <w:t xml:space="preserve">Assets </w:t>
      </w:r>
      <w:r w:rsidR="00F30449">
        <w:t xml:space="preserve">Register </w:t>
      </w:r>
      <w:r w:rsidR="00924BAC">
        <w:t>is up to date</w:t>
      </w:r>
    </w:p>
    <w:p w14:paraId="749F9B4D" w14:textId="3CF5B8EE" w:rsidR="00A2626F" w:rsidRDefault="00A2626F" w:rsidP="00A2626F">
      <w:pPr>
        <w:pStyle w:val="ListParagraph"/>
        <w:numPr>
          <w:ilvl w:val="0"/>
          <w:numId w:val="2"/>
        </w:numPr>
      </w:pPr>
      <w:r>
        <w:t>Press and Media agreed.</w:t>
      </w:r>
    </w:p>
    <w:p w14:paraId="39C45FF9" w14:textId="1392E7C7" w:rsidR="00A2626F" w:rsidRDefault="00A2626F" w:rsidP="00A2626F">
      <w:pPr>
        <w:pStyle w:val="ListParagraph"/>
        <w:numPr>
          <w:ilvl w:val="0"/>
          <w:numId w:val="2"/>
        </w:numPr>
      </w:pPr>
      <w:r>
        <w:t>Council meetings schedule 2018/2019</w:t>
      </w:r>
    </w:p>
    <w:p w14:paraId="05D28A40" w14:textId="3F464A67" w:rsidR="00A2626F" w:rsidRDefault="00C82D34" w:rsidP="00A2626F">
      <w:pPr>
        <w:pStyle w:val="ListParagraph"/>
      </w:pPr>
      <w:r>
        <w:t>1st</w:t>
      </w:r>
      <w:r w:rsidR="00F30449">
        <w:t xml:space="preserve"> July</w:t>
      </w:r>
      <w:r>
        <w:t xml:space="preserve"> 2021</w:t>
      </w:r>
    </w:p>
    <w:p w14:paraId="6C02FBA5" w14:textId="2EF595D8" w:rsidR="00F30449" w:rsidRDefault="00C82D34" w:rsidP="00A2626F">
      <w:pPr>
        <w:pStyle w:val="ListParagraph"/>
      </w:pPr>
      <w:r>
        <w:t>2nd</w:t>
      </w:r>
      <w:r w:rsidR="00F30449">
        <w:t xml:space="preserve"> September 20</w:t>
      </w:r>
      <w:r>
        <w:t>21</w:t>
      </w:r>
    </w:p>
    <w:p w14:paraId="02C5133F" w14:textId="3AE084CB" w:rsidR="00F30449" w:rsidRDefault="00C82D34" w:rsidP="00A2626F">
      <w:pPr>
        <w:pStyle w:val="ListParagraph"/>
      </w:pPr>
      <w:r>
        <w:t>4th</w:t>
      </w:r>
      <w:r w:rsidR="00F30449">
        <w:t xml:space="preserve"> November 20</w:t>
      </w:r>
      <w:r>
        <w:t>21</w:t>
      </w:r>
    </w:p>
    <w:p w14:paraId="180E5ED1" w14:textId="5BA936FA" w:rsidR="00F30449" w:rsidRDefault="00C82D34" w:rsidP="00A2626F">
      <w:pPr>
        <w:pStyle w:val="ListParagraph"/>
      </w:pPr>
      <w:r>
        <w:t>13</w:t>
      </w:r>
      <w:r w:rsidRPr="00C82D34">
        <w:rPr>
          <w:vertAlign w:val="superscript"/>
        </w:rPr>
        <w:t>th</w:t>
      </w:r>
      <w:r>
        <w:t xml:space="preserve"> </w:t>
      </w:r>
      <w:r w:rsidR="00F30449">
        <w:t>January 202</w:t>
      </w:r>
      <w:r>
        <w:t>2</w:t>
      </w:r>
    </w:p>
    <w:p w14:paraId="6B1B4422" w14:textId="602BA930" w:rsidR="00F30449" w:rsidRDefault="00C82D34" w:rsidP="00A2626F">
      <w:pPr>
        <w:pStyle w:val="ListParagraph"/>
      </w:pPr>
      <w:r>
        <w:t>3rd</w:t>
      </w:r>
      <w:r w:rsidR="00F30449">
        <w:t xml:space="preserve"> March 20</w:t>
      </w:r>
      <w:r>
        <w:t>22</w:t>
      </w:r>
    </w:p>
    <w:p w14:paraId="06068F60" w14:textId="15312DC8" w:rsidR="00C82D34" w:rsidRDefault="00C82D34" w:rsidP="00A2626F">
      <w:pPr>
        <w:pStyle w:val="ListParagraph"/>
      </w:pPr>
      <w:r>
        <w:t>5</w:t>
      </w:r>
      <w:r w:rsidRPr="00C82D34">
        <w:rPr>
          <w:vertAlign w:val="superscript"/>
        </w:rPr>
        <w:t>th</w:t>
      </w:r>
      <w:r>
        <w:t xml:space="preserve"> May 2022</w:t>
      </w:r>
    </w:p>
    <w:p w14:paraId="50B31C3D" w14:textId="7FD93D96" w:rsidR="001C4D41" w:rsidRDefault="001C4D41" w:rsidP="00F30449"/>
    <w:p w14:paraId="7AB8E2E2" w14:textId="544E96C1" w:rsidR="001C4D41" w:rsidRDefault="001C4D41" w:rsidP="001C4D41">
      <w:r>
        <w:t xml:space="preserve">    Meeting finished 7.2</w:t>
      </w:r>
      <w:r w:rsidR="00C82D34">
        <w:t>5</w:t>
      </w:r>
      <w:r>
        <w:t>pm</w:t>
      </w:r>
    </w:p>
    <w:p w14:paraId="0C792B01" w14:textId="49EFB71B" w:rsidR="001C4D41" w:rsidRDefault="001C4D41" w:rsidP="001C4D41">
      <w:r>
        <w:t xml:space="preserve">    Signed</w:t>
      </w:r>
    </w:p>
    <w:p w14:paraId="0C506D64" w14:textId="04813BFF" w:rsidR="001C4D41" w:rsidRDefault="001C4D41" w:rsidP="001C4D41"/>
    <w:p w14:paraId="6CE74E9F" w14:textId="3E234585" w:rsidR="001C4D41" w:rsidRDefault="001C4D41" w:rsidP="001C4D41">
      <w:r>
        <w:t xml:space="preserve">   </w:t>
      </w:r>
      <w:r w:rsidR="00B94907">
        <w:t>Sue Drayton</w:t>
      </w:r>
      <w:r>
        <w:t xml:space="preserve"> Chairman.</w:t>
      </w:r>
    </w:p>
    <w:p w14:paraId="12A6F335" w14:textId="29CCE477" w:rsidR="00A2626F" w:rsidRDefault="00A2626F" w:rsidP="00A2626F">
      <w:pPr>
        <w:pStyle w:val="ListParagraph"/>
        <w:ind w:left="8640"/>
      </w:pPr>
    </w:p>
    <w:p w14:paraId="34656327" w14:textId="3099924E" w:rsidR="00A2626F" w:rsidRDefault="00A2626F" w:rsidP="00A2626F">
      <w:pPr>
        <w:pStyle w:val="ListParagraph"/>
        <w:ind w:left="0"/>
      </w:pPr>
    </w:p>
    <w:p w14:paraId="0E8E8A96" w14:textId="77777777" w:rsidR="00A2626F" w:rsidRDefault="00A2626F" w:rsidP="00A2626F">
      <w:pPr>
        <w:pStyle w:val="ListParagraph"/>
        <w:ind w:left="8640"/>
      </w:pPr>
    </w:p>
    <w:p w14:paraId="69EC1043" w14:textId="34F36887" w:rsidR="00AA5728" w:rsidRDefault="00AA5728" w:rsidP="00AA5728">
      <w:pPr>
        <w:pStyle w:val="ListParagraph"/>
      </w:pPr>
    </w:p>
    <w:p w14:paraId="5F3C97A2" w14:textId="77777777" w:rsidR="00AA5728" w:rsidRPr="00AA5728" w:rsidRDefault="00AA5728"/>
    <w:sectPr w:rsidR="00AA5728" w:rsidRPr="00AA5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159A1"/>
    <w:multiLevelType w:val="hybridMultilevel"/>
    <w:tmpl w:val="1B980782"/>
    <w:lvl w:ilvl="0" w:tplc="3D78A3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B1B96"/>
    <w:multiLevelType w:val="hybridMultilevel"/>
    <w:tmpl w:val="FA82D9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122F"/>
    <w:multiLevelType w:val="hybridMultilevel"/>
    <w:tmpl w:val="639A7222"/>
    <w:lvl w:ilvl="0" w:tplc="BA9ED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2001AD"/>
    <w:multiLevelType w:val="hybridMultilevel"/>
    <w:tmpl w:val="B394A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28"/>
    <w:rsid w:val="001C4D41"/>
    <w:rsid w:val="001E58FF"/>
    <w:rsid w:val="008E2B3B"/>
    <w:rsid w:val="00924BAC"/>
    <w:rsid w:val="00A2626F"/>
    <w:rsid w:val="00A579CA"/>
    <w:rsid w:val="00AA5728"/>
    <w:rsid w:val="00B94907"/>
    <w:rsid w:val="00C82D34"/>
    <w:rsid w:val="00D96E6D"/>
    <w:rsid w:val="00F30449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D993"/>
  <w15:chartTrackingRefBased/>
  <w15:docId w15:val="{751ADD13-DAAF-4527-ACA5-A051CFD6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72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A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ish-council.com/Nortonlenchwick/" TargetMode="External"/><Relationship Id="rId5" Type="http://schemas.openxmlformats.org/officeDocument/2006/relationships/hyperlink" Target="mailto:nortonlenchwick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1</cp:revision>
  <dcterms:created xsi:type="dcterms:W3CDTF">2021-05-11T12:23:00Z</dcterms:created>
  <dcterms:modified xsi:type="dcterms:W3CDTF">2021-07-02T09:05:00Z</dcterms:modified>
</cp:coreProperties>
</file>